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CC6985">
        <w:rPr>
          <w:rFonts w:ascii="GHEA Grapalat" w:hAnsi="GHEA Grapalat"/>
          <w:i w:val="0"/>
          <w:sz w:val="24"/>
          <w:szCs w:val="24"/>
        </w:rPr>
        <w:t>24</w:t>
      </w:r>
      <w:r w:rsidRPr="00CD3395">
        <w:rPr>
          <w:rFonts w:ascii="GHEA Grapalat" w:hAnsi="GHEA Grapalat"/>
          <w:i w:val="0"/>
          <w:sz w:val="24"/>
          <w:szCs w:val="24"/>
        </w:rPr>
        <w:t>" "</w:t>
      </w:r>
      <w:r w:rsidR="00F80FC2">
        <w:rPr>
          <w:rFonts w:ascii="GHEA Grapalat" w:hAnsi="GHEA Grapalat"/>
          <w:i w:val="0"/>
          <w:sz w:val="24"/>
          <w:szCs w:val="24"/>
        </w:rPr>
        <w:t>02</w:t>
      </w:r>
      <w:r w:rsidRPr="00CD3395">
        <w:rPr>
          <w:rFonts w:ascii="GHEA Grapalat" w:hAnsi="GHEA Grapalat"/>
          <w:i w:val="0"/>
          <w:sz w:val="24"/>
          <w:szCs w:val="24"/>
        </w:rPr>
        <w:t>" 20</w:t>
      </w:r>
      <w:r w:rsidR="00F80FC2">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CC6985">
        <w:rPr>
          <w:rFonts w:ascii="GHEA Grapalat" w:hAnsi="GHEA Grapalat"/>
          <w:i w:val="0"/>
          <w:sz w:val="24"/>
          <w:szCs w:val="24"/>
        </w:rPr>
        <w:t>EQ GHTsDzB 20/65</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w:t>
      </w:r>
      <w:r w:rsidR="00CC6985" w:rsidRPr="00CC6985">
        <w:rPr>
          <w:rFonts w:ascii="GHEA Grapalat" w:hAnsi="GHEA Grapalat"/>
          <w:i w:val="0"/>
          <w:sz w:val="24"/>
          <w:szCs w:val="24"/>
        </w:rPr>
        <w:t xml:space="preserve"> </w:t>
      </w:r>
      <w:r w:rsidR="00CC6985" w:rsidRPr="00CC6985">
        <w:rPr>
          <w:rFonts w:ascii="GHEA Grapalat" w:hAnsi="GHEA Grapalat"/>
          <w:b/>
          <w:i w:val="0"/>
          <w:sz w:val="24"/>
          <w:szCs w:val="24"/>
        </w:rPr>
        <w:t>по архивированию документов, исследованиям и разработкам</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 xml:space="preserve">11:00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CC6985">
        <w:rPr>
          <w:rFonts w:ascii="GHEA Grapalat" w:hAnsi="GHEA Grapalat"/>
          <w:b/>
          <w:i w:val="0"/>
          <w:sz w:val="24"/>
          <w:szCs w:val="24"/>
        </w:rPr>
        <w:t>2-го марта</w:t>
      </w:r>
      <w:r w:rsidR="001945A4">
        <w:rPr>
          <w:rFonts w:ascii="GHEA Grapalat" w:hAnsi="GHEA Grapalat"/>
          <w:b/>
          <w:i w:val="0"/>
          <w:sz w:val="24"/>
          <w:szCs w:val="24"/>
        </w:rPr>
        <w:t>, 2020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CC6985">
        <w:rPr>
          <w:rFonts w:ascii="GHEA Grapalat" w:hAnsi="GHEA Grapalat"/>
          <w:b/>
          <w:i w:val="0"/>
          <w:sz w:val="24"/>
          <w:szCs w:val="24"/>
        </w:rPr>
        <w:t>2-го марта</w:t>
      </w:r>
      <w:r w:rsidR="008B7D28">
        <w:rPr>
          <w:rFonts w:ascii="GHEA Grapalat" w:hAnsi="GHEA Grapalat"/>
          <w:b/>
          <w:i w:val="0"/>
          <w:sz w:val="24"/>
          <w:szCs w:val="24"/>
        </w:rPr>
        <w:t>, 2020г.</w:t>
      </w:r>
      <w:r w:rsidR="008B7D28"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CC6985">
        <w:rPr>
          <w:rFonts w:ascii="GHEA Grapalat" w:hAnsi="GHEA Grapalat"/>
          <w:b/>
          <w:i w:val="0"/>
          <w:sz w:val="24"/>
          <w:szCs w:val="24"/>
        </w:rPr>
        <w:t>2-го марта</w:t>
      </w:r>
      <w:r w:rsidR="008B7D28">
        <w:rPr>
          <w:rFonts w:ascii="GHEA Grapalat" w:hAnsi="GHEA Grapalat"/>
          <w:b/>
          <w:i w:val="0"/>
          <w:sz w:val="24"/>
          <w:szCs w:val="24"/>
        </w:rPr>
        <w:t>, 2020г.</w:t>
      </w:r>
      <w:r w:rsidR="008B7D28"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w:t>
      </w:r>
      <w:r w:rsidR="00CC6985">
        <w:rPr>
          <w:rFonts w:ascii="GHEA Grapalat" w:hAnsi="GHEA Grapalat"/>
          <w:sz w:val="24"/>
          <w:szCs w:val="24"/>
        </w:rPr>
        <w:t>:</w:t>
      </w:r>
      <w:r w:rsidRPr="00462876">
        <w:rPr>
          <w:rFonts w:ascii="GHEA Grapalat" w:hAnsi="GHEA Grapalat"/>
          <w:sz w:val="24"/>
          <w:szCs w:val="24"/>
        </w:rPr>
        <w:t xml:space="preserve">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Электронная почта</w:t>
      </w:r>
      <w:r w:rsidR="00CC6985">
        <w:rPr>
          <w:rFonts w:ascii="GHEA Grapalat" w:hAnsi="GHEA Grapalat"/>
          <w:sz w:val="24"/>
          <w:szCs w:val="24"/>
        </w:rPr>
        <w:t>:</w:t>
      </w:r>
      <w:r w:rsidRPr="00462876">
        <w:rPr>
          <w:rFonts w:ascii="GHEA Grapalat" w:hAnsi="GHEA Grapalat"/>
          <w:sz w:val="24"/>
          <w:szCs w:val="24"/>
        </w:rPr>
        <w:t xml:space="preserve">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w:t>
      </w:r>
      <w:r w:rsidR="00CC6985">
        <w:rPr>
          <w:rFonts w:ascii="GHEA Grapalat" w:hAnsi="GHEA Grapalat"/>
          <w:sz w:val="24"/>
          <w:szCs w:val="24"/>
        </w:rPr>
        <w:t>:</w:t>
      </w:r>
      <w:r w:rsidRPr="00462876">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CC27C9"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w:t>
      </w:r>
      <w:r w:rsidR="008770CB" w:rsidRPr="00CD3395">
        <w:rPr>
          <w:rFonts w:ascii="GHEA Grapalat" w:hAnsi="GHEA Grapalat"/>
        </w:rPr>
        <w:t xml:space="preserve"> ОБЪЯВЛЕННЫЙ С ЦЕЛЬЮ ПРИОБРЕТЕНИЯ </w:t>
      </w:r>
      <w:r w:rsidR="00FB5D03" w:rsidRPr="00FB5D03">
        <w:rPr>
          <w:rFonts w:ascii="GHEA Grapalat" w:hAnsi="GHEA Grapalat"/>
        </w:rPr>
        <w:t xml:space="preserve">УСЛУГ </w:t>
      </w:r>
      <w:r w:rsidR="00CC6985" w:rsidRPr="00CC6985">
        <w:rPr>
          <w:rFonts w:ascii="GHEA Grapalat" w:hAnsi="GHEA Grapalat"/>
        </w:rPr>
        <w:t>ПО АРХИВИРОВАНИЮ ДОКУМЕНТОВ, ИССЛЕДОВАНИЯМ И РАЗРАБОТКАМ</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FB5D03" w:rsidRPr="00FB5D03">
        <w:rPr>
          <w:rFonts w:ascii="GHEA Grapalat" w:hAnsi="GHEA Grapalat"/>
          <w:b/>
        </w:rPr>
        <w:t xml:space="preserve">УСЛУГ </w:t>
      </w:r>
      <w:r w:rsidR="00CC6985" w:rsidRPr="00CC6985">
        <w:rPr>
          <w:rFonts w:ascii="GHEA Grapalat" w:hAnsi="GHEA Grapalat"/>
          <w:b/>
        </w:rPr>
        <w:t>ПО АРХИВИРОВАНИЮ ДОКУМЕНТОВ, ИССЛЕДОВАНИЯМ И РАЗРАБОТКАМ</w:t>
      </w:r>
      <w:r w:rsidR="00FB5D03" w:rsidRPr="00FB5D03">
        <w:rPr>
          <w:rFonts w:ascii="GHEA Grapalat" w:hAnsi="GHEA Grapalat"/>
          <w:b/>
        </w:rPr>
        <w:t xml:space="preserve">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6985">
        <w:rPr>
          <w:rFonts w:ascii="GHEA Grapalat" w:hAnsi="GHEA Grapalat"/>
          <w:b/>
        </w:rPr>
        <w:t>ПРОЦЕДУРА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211AE">
        <w:rPr>
          <w:rFonts w:ascii="GHEA Grapalat" w:hAnsi="GHEA Grapalat"/>
          <w:spacing w:val="-6"/>
        </w:rPr>
        <w:t xml:space="preserve">процера котировок </w:t>
      </w:r>
      <w:r w:rsidR="00096865" w:rsidRPr="006D2DF7">
        <w:rPr>
          <w:rFonts w:ascii="GHEA Grapalat" w:hAnsi="GHEA Grapalat"/>
          <w:spacing w:val="-6"/>
        </w:rPr>
        <w:t xml:space="preserve">, проводимом под кодом </w:t>
      </w:r>
      <w:r w:rsidR="00CC6985">
        <w:rPr>
          <w:rFonts w:ascii="GHEA Grapalat" w:hAnsi="GHEA Grapalat"/>
          <w:spacing w:val="-6"/>
        </w:rPr>
        <w:t>EQ GHTsDzB 20/65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4E57B8">
        <w:rPr>
          <w:rFonts w:ascii="GHEA Grapalat" w:hAnsi="GHEA Grapalat"/>
          <w:i w:val="0"/>
          <w:sz w:val="24"/>
          <w:szCs w:val="24"/>
        </w:rPr>
        <w:t xml:space="preserve">услуг </w:t>
      </w:r>
      <w:r w:rsidR="004E57B8" w:rsidRPr="008B7D28">
        <w:rPr>
          <w:rFonts w:ascii="GHEA Grapalat" w:hAnsi="GHEA Grapalat"/>
          <w:b/>
          <w:i w:val="0"/>
          <w:sz w:val="24"/>
          <w:szCs w:val="24"/>
        </w:rPr>
        <w:t>аренды транспорта</w:t>
      </w:r>
      <w:r w:rsidR="004C0975" w:rsidRPr="004C0975">
        <w:rPr>
          <w:rFonts w:ascii="GHEA Grapalat" w:hAnsi="GHEA Grapalat"/>
          <w:b/>
          <w:i w:val="0"/>
          <w:sz w:val="22"/>
          <w:szCs w:val="24"/>
        </w:rPr>
        <w:t xml:space="preserve">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CC6985">
        <w:rPr>
          <w:rFonts w:ascii="GHEA Grapalat" w:hAnsi="GHEA Grapalat"/>
          <w:i w:val="0"/>
          <w:sz w:val="24"/>
          <w:szCs w:val="24"/>
        </w:rPr>
        <w:t>1</w:t>
      </w:r>
      <w:r w:rsidR="00D8139D">
        <w:rPr>
          <w:rFonts w:ascii="GHEA Grapalat" w:hAnsi="GHEA Grapalat"/>
          <w:i w:val="0"/>
          <w:sz w:val="24"/>
          <w:szCs w:val="24"/>
        </w:rPr>
        <w:t>"</w:t>
      </w:r>
      <w:r w:rsidR="00545E08">
        <w:rPr>
          <w:rFonts w:ascii="GHEA Grapalat" w:hAnsi="GHEA Grapalat"/>
          <w:i w:val="0"/>
          <w:sz w:val="24"/>
          <w:szCs w:val="24"/>
        </w:rPr>
        <w:t xml:space="preserve"> </w:t>
      </w:r>
      <w:r w:rsidR="008B7D28">
        <w:rPr>
          <w:rFonts w:ascii="GHEA Grapalat" w:hAnsi="GHEA Grapalat"/>
          <w:i w:val="0"/>
          <w:sz w:val="24"/>
          <w:szCs w:val="24"/>
        </w:rPr>
        <w:t>(</w:t>
      </w:r>
      <w:r w:rsidR="00CC6985">
        <w:rPr>
          <w:rFonts w:ascii="GHEA Grapalat" w:hAnsi="GHEA Grapalat"/>
          <w:i w:val="0"/>
          <w:sz w:val="24"/>
          <w:szCs w:val="24"/>
        </w:rPr>
        <w:t>одном</w:t>
      </w:r>
      <w:r w:rsidR="008B7D28">
        <w:rPr>
          <w:rFonts w:ascii="GHEA Grapalat" w:hAnsi="GHEA Grapalat"/>
          <w:i w:val="0"/>
          <w:sz w:val="24"/>
          <w:szCs w:val="24"/>
        </w:rPr>
        <w:t xml:space="preserve">) </w:t>
      </w:r>
      <w:r w:rsidR="0079569A">
        <w:rPr>
          <w:rFonts w:ascii="GHEA Grapalat" w:hAnsi="GHEA Grapalat"/>
          <w:i w:val="0"/>
          <w:sz w:val="24"/>
          <w:szCs w:val="24"/>
        </w:rPr>
        <w:t>лот</w:t>
      </w:r>
      <w:r w:rsidR="00CC6985">
        <w:rPr>
          <w:rFonts w:ascii="GHEA Grapalat" w:hAnsi="GHEA Grapalat"/>
          <w:i w:val="0"/>
          <w:sz w:val="24"/>
          <w:szCs w:val="24"/>
        </w:rPr>
        <w:t>е</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B05BC5">
        <w:trPr>
          <w:trHeight w:val="809"/>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7A7C11" w:rsidRDefault="00CC6985" w:rsidP="00CC6985">
            <w:pPr>
              <w:pStyle w:val="Heading3"/>
              <w:keepNext w:val="0"/>
              <w:widowControl w:val="0"/>
              <w:tabs>
                <w:tab w:val="left" w:pos="1134"/>
              </w:tabs>
              <w:spacing w:line="240" w:lineRule="auto"/>
              <w:jc w:val="both"/>
              <w:rPr>
                <w:rFonts w:ascii="GHEA Grapalat" w:hAnsi="GHEA Grapalat"/>
                <w:i w:val="0"/>
                <w:sz w:val="24"/>
                <w:szCs w:val="24"/>
              </w:rPr>
            </w:pPr>
            <w:r w:rsidRPr="00CC6985">
              <w:rPr>
                <w:rFonts w:ascii="GHEA Grapalat" w:hAnsi="GHEA Grapalat"/>
                <w:i w:val="0"/>
                <w:sz w:val="24"/>
                <w:szCs w:val="24"/>
              </w:rPr>
              <w:t>Услуги по архивированию документов, исследованиям и разработкам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6985">
        <w:rPr>
          <w:rFonts w:ascii="GHEA Grapalat" w:hAnsi="GHEA Grapalat"/>
          <w:sz w:val="24"/>
          <w:szCs w:val="24"/>
        </w:rPr>
        <w:t>процедура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1B4B06">
        <w:rPr>
          <w:rFonts w:ascii="GHEA Grapalat" w:hAnsi="GHEA Grapalat"/>
          <w:b/>
          <w:sz w:val="24"/>
          <w:szCs w:val="24"/>
        </w:rPr>
        <w:t>11:00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w:t>
      </w:r>
      <w:r w:rsidR="00CC6985">
        <w:rPr>
          <w:rFonts w:ascii="GHEA Grapalat" w:hAnsi="GHEA Grapalat"/>
          <w:b/>
          <w:sz w:val="24"/>
          <w:szCs w:val="24"/>
        </w:rPr>
        <w:t>2-го марта</w:t>
      </w:r>
      <w:r w:rsidR="00B05BC5">
        <w:rPr>
          <w:rFonts w:ascii="GHEA Grapalat" w:hAnsi="GHEA Grapalat"/>
          <w:b/>
          <w:sz w:val="24"/>
          <w:szCs w:val="24"/>
        </w:rPr>
        <w:t xml:space="preserve"> </w:t>
      </w:r>
      <w:r w:rsidR="00CC27C9" w:rsidRPr="00CC27C9">
        <w:rPr>
          <w:rFonts w:ascii="GHEA Grapalat" w:hAnsi="GHEA Grapalat"/>
          <w:b/>
          <w:sz w:val="24"/>
          <w:szCs w:val="24"/>
        </w:rPr>
        <w:t>,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CC27C9" w:rsidRPr="00CC27C9">
        <w:rPr>
          <w:rFonts w:ascii="GHEA Grapalat" w:hAnsi="GHEA Grapalat"/>
          <w:b/>
          <w:sz w:val="24"/>
          <w:szCs w:val="24"/>
        </w:rPr>
        <w:t xml:space="preserve">11:00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CC27C9" w:rsidRPr="00CC27C9">
        <w:rPr>
          <w:rFonts w:ascii="GHEA Grapalat" w:hAnsi="GHEA Grapalat"/>
          <w:b/>
          <w:sz w:val="24"/>
          <w:szCs w:val="24"/>
        </w:rPr>
        <w:t>(</w:t>
      </w:r>
      <w:r w:rsidR="00CC6985">
        <w:rPr>
          <w:rFonts w:ascii="GHEA Grapalat" w:hAnsi="GHEA Grapalat"/>
          <w:b/>
          <w:sz w:val="24"/>
          <w:szCs w:val="24"/>
        </w:rPr>
        <w:t>2-го марта</w:t>
      </w:r>
      <w:r w:rsidR="00CC27C9" w:rsidRPr="00CC27C9">
        <w:rPr>
          <w:rFonts w:ascii="GHEA Grapalat" w:hAnsi="GHEA Grapalat"/>
          <w:b/>
          <w:sz w:val="24"/>
          <w:szCs w:val="24"/>
        </w:rPr>
        <w:t>, 2020г.)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B05BC5">
        <w:rPr>
          <w:rFonts w:ascii="GHEA Grapalat" w:hAnsi="GHEA Grapalat"/>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9044F1">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9044F1">
        <w:rPr>
          <w:rFonts w:ascii="GHEA Grapalat" w:hAnsi="GHEA Grapalat"/>
        </w:rPr>
        <w:lastRenderedPageBreak/>
        <w:t>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6"/>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6985">
        <w:rPr>
          <w:rFonts w:ascii="GHEA Grapalat" w:hAnsi="GHEA Grapalat"/>
          <w:b/>
          <w:sz w:val="24"/>
          <w:szCs w:val="24"/>
        </w:rPr>
        <w:t>процедура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6985">
        <w:rPr>
          <w:rFonts w:ascii="GHEA Grapalat" w:hAnsi="GHEA Grapalat"/>
          <w:b/>
          <w:sz w:val="24"/>
          <w:szCs w:val="24"/>
        </w:rPr>
        <w:t>EQ GHTsDzB 20/65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211AE">
        <w:rPr>
          <w:rFonts w:ascii="GHEA Grapalat" w:hAnsi="GHEA Grapalat"/>
          <w:color w:val="auto"/>
          <w:sz w:val="24"/>
          <w:szCs w:val="24"/>
        </w:rPr>
        <w:t>процедуре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C6985">
        <w:rPr>
          <w:rFonts w:ascii="GHEA Grapalat" w:hAnsi="GHEA Grapalat"/>
        </w:rPr>
        <w:t>EQ GHTsDzB 20/65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211AE" w:rsidP="00B46D58">
      <w:pPr>
        <w:spacing w:after="160"/>
        <w:jc w:val="both"/>
        <w:rPr>
          <w:rFonts w:ascii="GHEA Grapalat" w:hAnsi="GHEA Grapalat"/>
        </w:rPr>
      </w:pPr>
      <w:r>
        <w:rPr>
          <w:rFonts w:ascii="GHEA Grapalat" w:hAnsi="GHEA Grapalat"/>
        </w:rPr>
        <w:t>процедуры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C6985">
        <w:rPr>
          <w:rFonts w:ascii="GHEA Grapalat" w:hAnsi="GHEA Grapalat"/>
        </w:rPr>
        <w:t>процедура котировок</w:t>
      </w:r>
      <w:r>
        <w:rPr>
          <w:rFonts w:ascii="GHEA Grapalat" w:hAnsi="GHEA Grapalat"/>
        </w:rPr>
        <w:t xml:space="preserve"> под кодом </w:t>
      </w:r>
      <w:r w:rsidR="00CC6985">
        <w:rPr>
          <w:rFonts w:ascii="GHEA Grapalat" w:hAnsi="GHEA Grapalat"/>
        </w:rPr>
        <w:t>EQ GHTsDzB 20/65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211AE">
        <w:rPr>
          <w:rFonts w:ascii="GHEA Grapalat" w:hAnsi="GHEA Grapalat"/>
        </w:rPr>
        <w:t xml:space="preserve">процедуре котировок </w:t>
      </w:r>
      <w:r>
        <w:rPr>
          <w:rFonts w:ascii="GHEA Grapalat" w:hAnsi="GHEA Grapalat"/>
        </w:rPr>
        <w:t xml:space="preserve">под кодом </w:t>
      </w:r>
      <w:r w:rsidR="00CC6985">
        <w:rPr>
          <w:rFonts w:ascii="GHEA Grapalat" w:hAnsi="GHEA Grapalat"/>
        </w:rPr>
        <w:t>EQ GHTsDzB 20/65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C6985">
        <w:rPr>
          <w:rFonts w:ascii="GHEA Grapalat" w:hAnsi="GHEA Grapalat"/>
        </w:rPr>
        <w:t>процедура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7"/>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6985">
        <w:rPr>
          <w:rFonts w:ascii="GHEA Grapalat" w:hAnsi="GHEA Grapalat"/>
          <w:b/>
          <w:sz w:val="24"/>
          <w:szCs w:val="24"/>
        </w:rPr>
        <w:t>процедура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C6985">
        <w:rPr>
          <w:rFonts w:ascii="GHEA Grapalat" w:hAnsi="GHEA Grapalat"/>
          <w:b/>
          <w:sz w:val="24"/>
          <w:szCs w:val="24"/>
        </w:rPr>
        <w:t>EQ GHTsDzB 20/65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6985">
        <w:rPr>
          <w:rFonts w:ascii="GHEA Grapalat" w:hAnsi="GHEA Grapalat"/>
          <w:spacing w:val="-6"/>
        </w:rPr>
        <w:t>процедура котировок</w:t>
      </w:r>
      <w:r w:rsidRPr="005744FC">
        <w:rPr>
          <w:rFonts w:ascii="GHEA Grapalat" w:hAnsi="GHEA Grapalat"/>
          <w:spacing w:val="-6"/>
        </w:rPr>
        <w:t xml:space="preserve"> под кодом </w:t>
      </w:r>
      <w:r w:rsidR="006132ED">
        <w:rPr>
          <w:rFonts w:ascii="GHEA Grapalat" w:hAnsi="GHEA Grapalat"/>
          <w:spacing w:val="-6"/>
        </w:rPr>
        <w:t>"</w:t>
      </w:r>
      <w:r w:rsidR="00CC6985">
        <w:rPr>
          <w:rFonts w:ascii="GHEA Grapalat" w:hAnsi="GHEA Grapalat"/>
          <w:spacing w:val="-6"/>
        </w:rPr>
        <w:t>EQ GHTsDzB 20/65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C757EB"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C757EB" w:rsidRPr="005744FC" w:rsidRDefault="00C757EB" w:rsidP="00C757EB">
            <w:pPr>
              <w:widowControl w:val="0"/>
              <w:jc w:val="center"/>
              <w:rPr>
                <w:rFonts w:ascii="GHEA Grapalat" w:hAnsi="GHEA Grapalat"/>
                <w:b/>
                <w:bCs/>
                <w:sz w:val="20"/>
                <w:szCs w:val="20"/>
              </w:rPr>
            </w:pPr>
            <w:r w:rsidRPr="005744FC">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vAlign w:val="center"/>
          </w:tcPr>
          <w:p w:rsidR="00C757EB" w:rsidRPr="007A7C11" w:rsidRDefault="00C757EB" w:rsidP="00C757EB">
            <w:pPr>
              <w:pStyle w:val="Heading3"/>
              <w:keepNext w:val="0"/>
              <w:widowControl w:val="0"/>
              <w:tabs>
                <w:tab w:val="left" w:pos="1134"/>
              </w:tabs>
              <w:spacing w:line="240" w:lineRule="auto"/>
              <w:jc w:val="left"/>
              <w:rPr>
                <w:rFonts w:ascii="GHEA Grapalat" w:hAnsi="GHEA Grapalat"/>
                <w:i w:val="0"/>
                <w:sz w:val="24"/>
                <w:szCs w:val="24"/>
              </w:rPr>
            </w:pPr>
            <w:r w:rsidRPr="00C757EB">
              <w:rPr>
                <w:rFonts w:ascii="GHEA Grapalat" w:hAnsi="GHEA Grapalat"/>
                <w:i w:val="0"/>
                <w:sz w:val="22"/>
                <w:szCs w:val="24"/>
              </w:rPr>
              <w:t>Услуги по архивированию документов, исследованиям и разработкам</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C6985">
        <w:rPr>
          <w:rFonts w:ascii="GHEA Grapalat" w:hAnsi="GHEA Grapalat"/>
          <w:i/>
          <w:sz w:val="22"/>
          <w:szCs w:val="22"/>
        </w:rPr>
        <w:t>процедура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C6985">
        <w:rPr>
          <w:rFonts w:ascii="GHEA Grapalat" w:hAnsi="GHEA Grapalat"/>
          <w:i/>
          <w:sz w:val="22"/>
          <w:szCs w:val="22"/>
        </w:rPr>
        <w:t>EQ GHTsDzB 20/65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C6985">
        <w:rPr>
          <w:rFonts w:ascii="GHEA Grapalat" w:hAnsi="GHEA Grapalat"/>
          <w:sz w:val="22"/>
          <w:szCs w:val="22"/>
        </w:rPr>
        <w:t>EQ GHTsDzB 20/65</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6985">
        <w:rPr>
          <w:rFonts w:ascii="GHEA Grapalat" w:hAnsi="GHEA Grapalat"/>
          <w:i/>
        </w:rPr>
        <w:t>процедура котировок</w:t>
      </w:r>
      <w:r w:rsidRPr="00B138F3">
        <w:rPr>
          <w:rFonts w:ascii="GHEA Grapalat" w:hAnsi="GHEA Grapalat"/>
          <w:i/>
        </w:rPr>
        <w:br/>
        <w:t>под кодом "</w:t>
      </w:r>
      <w:r w:rsidR="00CC6985">
        <w:rPr>
          <w:rFonts w:ascii="GHEA Grapalat" w:hAnsi="GHEA Grapalat"/>
          <w:i/>
        </w:rPr>
        <w:t>EQ GHTsDzB 20/65</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757EB">
        <w:rPr>
          <w:rFonts w:ascii="GHEA Grapalat" w:hAnsi="GHEA Grapalat"/>
          <w:b/>
          <w:sz w:val="24"/>
          <w:szCs w:val="24"/>
        </w:rPr>
        <w:t>процедуру</w:t>
      </w:r>
      <w:r w:rsidR="00CC6985">
        <w:rPr>
          <w:rFonts w:ascii="GHEA Grapalat" w:hAnsi="GHEA Grapalat"/>
          <w:b/>
          <w:sz w:val="24"/>
          <w:szCs w:val="24"/>
        </w:rPr>
        <w:t xml:space="preserve"> котировок</w:t>
      </w:r>
      <w:r w:rsidRPr="00C95D0C">
        <w:rPr>
          <w:rFonts w:ascii="GHEA Grapalat" w:hAnsi="GHEA Grapalat" w:cs="Sylfaen"/>
          <w:b/>
          <w:sz w:val="24"/>
          <w:szCs w:val="24"/>
        </w:rPr>
        <w:br/>
      </w:r>
      <w:r>
        <w:rPr>
          <w:rFonts w:ascii="GHEA Grapalat" w:hAnsi="GHEA Grapalat"/>
          <w:b/>
          <w:sz w:val="24"/>
          <w:szCs w:val="24"/>
        </w:rPr>
        <w:t>под кодом "</w:t>
      </w:r>
      <w:r w:rsidR="00CC6985">
        <w:rPr>
          <w:rFonts w:ascii="GHEA Grapalat" w:hAnsi="GHEA Grapalat"/>
          <w:b/>
          <w:sz w:val="24"/>
          <w:szCs w:val="24"/>
        </w:rPr>
        <w:t>EQ GHTsDzB 20/65</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w:t>
      </w:r>
      <w:r w:rsidR="00C757EB" w:rsidRPr="00C757EB">
        <w:rPr>
          <w:rFonts w:ascii="GHEA Grapalat" w:hAnsi="GHEA Grapalat"/>
          <w:b/>
        </w:rPr>
        <w:t>по архивированию документов, исследованиям и ра</w:t>
      </w:r>
      <w:bookmarkStart w:id="0" w:name="_GoBack"/>
      <w:bookmarkEnd w:id="0"/>
      <w:r w:rsidR="00C757EB" w:rsidRPr="00C757EB">
        <w:rPr>
          <w:rFonts w:ascii="GHEA Grapalat" w:hAnsi="GHEA Grapalat"/>
          <w:b/>
        </w:rPr>
        <w:t>зработкам</w:t>
      </w:r>
      <w:r w:rsidR="00C757EB"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B05BC5">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B05BC5">
        <w:rPr>
          <w:rFonts w:ascii="GHEA Grapalat" w:hAnsi="GHEA Grapalat"/>
        </w:rPr>
        <w:t>3</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6"/>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B05BC5"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B05BC5">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sidRPr="00B05BC5">
        <w:rPr>
          <w:rFonts w:ascii="GHEA Grapalat" w:hAnsi="GHEA Grapalat"/>
        </w:rPr>
        <w:t>0 рабочих дней, но не позднее 25</w:t>
      </w:r>
      <w:r w:rsidR="00164C1E" w:rsidRPr="00B05BC5">
        <w:rPr>
          <w:rFonts w:ascii="GHEA Grapalat" w:hAnsi="GHEA Grapalat"/>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B05BC5">
        <w:rPr>
          <w:rFonts w:ascii="GHEA Grapalat" w:hAnsi="GHEA Grapalat"/>
        </w:rPr>
        <w:t>в размере</w:t>
      </w:r>
      <w:r w:rsidRPr="00B05BC5">
        <w:rPr>
          <w:rFonts w:ascii="GHEA Grapalat" w:hAnsi="GHEA Grapalat"/>
        </w:rPr>
        <w:t xml:space="preserve"> </w:t>
      </w:r>
      <w:r w:rsidR="00C757EB">
        <w:rPr>
          <w:rFonts w:ascii="GHEA Grapalat" w:hAnsi="GHEA Grapalat"/>
          <w:b/>
        </w:rPr>
        <w:t>3</w:t>
      </w:r>
      <w:r w:rsidR="00B05BC5" w:rsidRPr="00B05BC5">
        <w:rPr>
          <w:rFonts w:ascii="GHEA Grapalat" w:hAnsi="GHEA Grapalat"/>
          <w:b/>
        </w:rPr>
        <w:t xml:space="preserve"> (</w:t>
      </w:r>
      <w:r w:rsidR="00C757EB">
        <w:rPr>
          <w:rFonts w:ascii="GHEA Grapalat" w:hAnsi="GHEA Grapalat"/>
          <w:b/>
        </w:rPr>
        <w:t>трех</w:t>
      </w:r>
      <w:r w:rsidR="00B05BC5" w:rsidRPr="00B05BC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7"/>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00B05BC5" w:rsidRPr="00B05BC5">
        <w:rPr>
          <w:rFonts w:ascii="GHEA Grapalat" w:hAnsi="GHEA Grapalat"/>
          <w:b/>
        </w:rPr>
        <w:t>0,</w:t>
      </w:r>
      <w:r w:rsidR="00C757EB">
        <w:rPr>
          <w:rFonts w:ascii="GHEA Grapalat" w:hAnsi="GHEA Grapalat"/>
          <w:b/>
        </w:rPr>
        <w:t>3</w:t>
      </w:r>
      <w:r w:rsidR="00B05BC5" w:rsidRPr="00B05BC5">
        <w:rPr>
          <w:rFonts w:ascii="GHEA Grapalat" w:hAnsi="GHEA Grapalat"/>
          <w:b/>
        </w:rPr>
        <w:t xml:space="preserve"> (ноль целых </w:t>
      </w:r>
      <w:r w:rsidR="00C757EB">
        <w:rPr>
          <w:rFonts w:ascii="GHEA Grapalat" w:hAnsi="GHEA Grapalat"/>
          <w:b/>
        </w:rPr>
        <w:t>три десятых</w:t>
      </w:r>
      <w:r w:rsidR="00B05BC5" w:rsidRPr="00B05BC5">
        <w:rPr>
          <w:rFonts w:ascii="GHEA Grapalat" w:hAnsi="GHEA Grapalat"/>
          <w:b/>
        </w:rPr>
        <w:t>)</w:t>
      </w:r>
      <w:r w:rsidR="00742B6A">
        <w:rPr>
          <w:rFonts w:ascii="GHEA Grapalat" w:hAnsi="GHEA Grapalat"/>
        </w:rPr>
        <w:t xml:space="preserve"> процент</w:t>
      </w:r>
      <w:r w:rsidR="00C757EB">
        <w:rPr>
          <w:rFonts w:ascii="GHEA Grapalat" w:hAnsi="GHEA Grapalat"/>
        </w:rPr>
        <w:t>а</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w:t>
      </w:r>
      <w:r w:rsidR="00B05BC5">
        <w:rPr>
          <w:rFonts w:ascii="GHEA Grapalat" w:hAnsi="GHEA Grapalat"/>
        </w:rPr>
        <w:t>, № 3</w:t>
      </w:r>
      <w:r w:rsidRPr="00AD29CE">
        <w:rPr>
          <w:rFonts w:ascii="GHEA Grapalat" w:hAnsi="GHEA Grapalat"/>
        </w:rPr>
        <w:t xml:space="preserve"> и № </w:t>
      </w:r>
      <w:r w:rsidR="00B05BC5">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ED32AB" w:rsidRDefault="00ED32AB" w:rsidP="003B2F27">
      <w:pPr>
        <w:widowControl w:val="0"/>
        <w:spacing w:after="160" w:line="360" w:lineRule="auto"/>
        <w:jc w:val="center"/>
        <w:rPr>
          <w:rFonts w:ascii="GHEA Grapalat" w:hAnsi="GHEA Grapalat"/>
          <w:b/>
        </w:rPr>
      </w:pPr>
    </w:p>
    <w:p w:rsidR="00ED32AB" w:rsidRDefault="00ED32A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lastRenderedPageBreak/>
        <w:t>Приложение № 1</w:t>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t xml:space="preserve">к Договору под кодом </w:t>
      </w:r>
      <w:r w:rsidR="00CC6985">
        <w:rPr>
          <w:rFonts w:ascii="GHEA Grapalat" w:hAnsi="GHEA Grapalat"/>
          <w:i/>
          <w:sz w:val="20"/>
        </w:rPr>
        <w:t>EQ GHTsDzB 20/65</w:t>
      </w:r>
      <w:r w:rsidRPr="00B05BC5">
        <w:rPr>
          <w:rFonts w:ascii="GHEA Grapalat" w:hAnsi="GHEA Grapalat"/>
          <w:i/>
          <w:sz w:val="20"/>
        </w:rPr>
        <w:br/>
        <w:t>заключенному "</w:t>
      </w:r>
      <w:r w:rsidRPr="00B05BC5">
        <w:rPr>
          <w:rFonts w:ascii="GHEA Grapalat" w:hAnsi="GHEA Grapalat"/>
          <w:i/>
          <w:sz w:val="20"/>
        </w:rPr>
        <w:tab/>
        <w:t>"</w:t>
      </w:r>
      <w:r w:rsidRPr="00B05BC5">
        <w:rPr>
          <w:rFonts w:ascii="GHEA Grapalat" w:hAnsi="GHEA Grapalat"/>
          <w:i/>
          <w:sz w:val="20"/>
        </w:rPr>
        <w:tab/>
        <w:t>20</w:t>
      </w:r>
      <w:r w:rsidR="00C757EB">
        <w:rPr>
          <w:rFonts w:ascii="GHEA Grapalat" w:hAnsi="GHEA Grapalat"/>
          <w:i/>
          <w:sz w:val="20"/>
        </w:rPr>
        <w:t>20</w:t>
      </w:r>
      <w:r w:rsidRPr="00B05BC5">
        <w:rPr>
          <w:rFonts w:ascii="GHEA Grapalat" w:hAnsi="GHEA Grapalat"/>
          <w:i/>
          <w:sz w:val="20"/>
        </w:rPr>
        <w:t>.</w:t>
      </w:r>
      <w:r w:rsidRPr="00B05BC5">
        <w:rPr>
          <w:rFonts w:ascii="GHEA Grapalat" w:hAnsi="GHEA Grapalat"/>
          <w:i/>
          <w:sz w:val="20"/>
        </w:rPr>
        <w:tab/>
        <w:t>г.</w:t>
      </w:r>
    </w:p>
    <w:p w:rsidR="003B2F27" w:rsidRPr="00B05BC5" w:rsidRDefault="003B2F27" w:rsidP="003B2F27">
      <w:pPr>
        <w:widowControl w:val="0"/>
        <w:spacing w:after="160" w:line="360" w:lineRule="auto"/>
        <w:jc w:val="center"/>
        <w:rPr>
          <w:rFonts w:ascii="GHEA Grapalat" w:hAnsi="GHEA Grapalat"/>
          <w:sz w:val="20"/>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57"/>
        <w:gridCol w:w="3426"/>
        <w:gridCol w:w="982"/>
        <w:gridCol w:w="1127"/>
        <w:gridCol w:w="702"/>
        <w:gridCol w:w="1220"/>
        <w:gridCol w:w="1229"/>
        <w:gridCol w:w="6"/>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C757EB">
        <w:trPr>
          <w:gridAfter w:val="1"/>
          <w:wAfter w:w="7" w:type="dxa"/>
          <w:trHeight w:val="247"/>
          <w:jc w:val="center"/>
        </w:trPr>
        <w:tc>
          <w:tcPr>
            <w:tcW w:w="1381" w:type="dxa"/>
            <w:vMerge w:val="restart"/>
            <w:vAlign w:val="center"/>
          </w:tcPr>
          <w:p w:rsidR="003B2F27" w:rsidRPr="00C757EB" w:rsidRDefault="003B2F27" w:rsidP="005B7138">
            <w:pPr>
              <w:widowControl w:val="0"/>
              <w:spacing w:after="120"/>
              <w:jc w:val="center"/>
              <w:rPr>
                <w:rFonts w:ascii="GHEA Grapalat" w:hAnsi="GHEA Grapalat"/>
                <w:sz w:val="14"/>
                <w:szCs w:val="16"/>
              </w:rPr>
            </w:pPr>
            <w:r w:rsidRPr="00C757EB">
              <w:rPr>
                <w:rFonts w:ascii="GHEA Grapalat" w:hAnsi="GHEA Grapalat"/>
                <w:sz w:val="14"/>
                <w:szCs w:val="16"/>
              </w:rPr>
              <w:t>номер предусмотренного приглашением лота</w:t>
            </w:r>
          </w:p>
        </w:tc>
        <w:tc>
          <w:tcPr>
            <w:tcW w:w="1357" w:type="dxa"/>
            <w:vMerge w:val="restart"/>
            <w:vAlign w:val="center"/>
          </w:tcPr>
          <w:p w:rsidR="003B2F27" w:rsidRPr="00C757EB" w:rsidRDefault="003B2F27" w:rsidP="005B7138">
            <w:pPr>
              <w:widowControl w:val="0"/>
              <w:spacing w:after="120"/>
              <w:jc w:val="center"/>
              <w:rPr>
                <w:rFonts w:ascii="GHEA Grapalat" w:hAnsi="GHEA Grapalat"/>
                <w:sz w:val="14"/>
                <w:szCs w:val="16"/>
              </w:rPr>
            </w:pPr>
            <w:r w:rsidRPr="00C757EB">
              <w:rPr>
                <w:rFonts w:ascii="GHEA Grapalat" w:hAnsi="GHEA Grapalat"/>
                <w:sz w:val="14"/>
                <w:szCs w:val="16"/>
              </w:rPr>
              <w:t>промежуточный код, предусмотренный планом закупок по классификации ЕЗК (CPV)</w:t>
            </w:r>
          </w:p>
        </w:tc>
        <w:tc>
          <w:tcPr>
            <w:tcW w:w="4022"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274"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2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3"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2560"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2E34AF" w:rsidRPr="00E40AC8" w:rsidTr="00C757EB">
        <w:trPr>
          <w:gridAfter w:val="1"/>
          <w:wAfter w:w="7" w:type="dxa"/>
          <w:trHeight w:val="501"/>
          <w:jc w:val="center"/>
        </w:trPr>
        <w:tc>
          <w:tcPr>
            <w:tcW w:w="1381"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35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402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74"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27"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3"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260"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300"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1"/>
              <w:t>**</w:t>
            </w:r>
          </w:p>
        </w:tc>
      </w:tr>
      <w:tr w:rsidR="002E34AF" w:rsidRPr="00E40AC8" w:rsidTr="00C757EB">
        <w:trPr>
          <w:gridAfter w:val="1"/>
          <w:wAfter w:w="7" w:type="dxa"/>
          <w:trHeight w:val="277"/>
          <w:jc w:val="center"/>
        </w:trPr>
        <w:tc>
          <w:tcPr>
            <w:tcW w:w="1381" w:type="dxa"/>
            <w:vAlign w:val="center"/>
          </w:tcPr>
          <w:p w:rsidR="00B05BC5" w:rsidRPr="00DC50F4" w:rsidRDefault="00C757EB" w:rsidP="00B05BC5">
            <w:pPr>
              <w:jc w:val="center"/>
              <w:rPr>
                <w:rFonts w:ascii="GHEA Grapalat" w:hAnsi="GHEA Grapalat"/>
                <w:sz w:val="20"/>
              </w:rPr>
            </w:pPr>
            <w:r>
              <w:rPr>
                <w:rFonts w:ascii="GHEA Grapalat" w:hAnsi="GHEA Grapalat"/>
                <w:sz w:val="20"/>
              </w:rPr>
              <w:t>1</w:t>
            </w:r>
          </w:p>
        </w:tc>
        <w:tc>
          <w:tcPr>
            <w:tcW w:w="1357" w:type="dxa"/>
          </w:tcPr>
          <w:p w:rsidR="00B05BC5" w:rsidRPr="00B05BC5" w:rsidRDefault="00C757EB" w:rsidP="00B05BC5">
            <w:pPr>
              <w:jc w:val="center"/>
              <w:rPr>
                <w:rFonts w:ascii="GHEA Grapalat" w:hAnsi="GHEA Grapalat"/>
                <w:sz w:val="18"/>
                <w:szCs w:val="20"/>
              </w:rPr>
            </w:pPr>
            <w:r>
              <w:rPr>
                <w:rFonts w:ascii="GHEA Grapalat" w:hAnsi="GHEA Grapalat"/>
                <w:sz w:val="18"/>
                <w:szCs w:val="20"/>
              </w:rPr>
              <w:t>79991160</w:t>
            </w:r>
          </w:p>
        </w:tc>
        <w:tc>
          <w:tcPr>
            <w:tcW w:w="4022" w:type="dxa"/>
            <w:vAlign w:val="center"/>
          </w:tcPr>
          <w:p w:rsidR="00C757EB" w:rsidRPr="00C757EB" w:rsidRDefault="00C757EB" w:rsidP="00C757EB">
            <w:pPr>
              <w:rPr>
                <w:rFonts w:ascii="GHEA Grapalat" w:hAnsi="GHEA Grapalat"/>
                <w:b/>
                <w:sz w:val="16"/>
                <w:szCs w:val="22"/>
              </w:rPr>
            </w:pPr>
            <w:r w:rsidRPr="00C757EB">
              <w:rPr>
                <w:rFonts w:ascii="GHEA Grapalat" w:hAnsi="GHEA Grapalat"/>
                <w:b/>
                <w:sz w:val="16"/>
                <w:szCs w:val="22"/>
              </w:rPr>
              <w:t>Предметом закупки является архивация документов прошлых лет деятельности сотрудников Норк-Марашского административного района Еревана` научно-исследовательские услуги` в соответствии с требованиями Закона Республики Армения "Օб архиве".</w:t>
            </w:r>
          </w:p>
          <w:p w:rsidR="00C757EB" w:rsidRPr="00C757EB" w:rsidRDefault="00C757EB" w:rsidP="00C757EB">
            <w:pPr>
              <w:rPr>
                <w:rFonts w:ascii="GHEA Grapalat" w:hAnsi="GHEA Grapalat"/>
                <w:b/>
                <w:sz w:val="16"/>
                <w:szCs w:val="22"/>
              </w:rPr>
            </w:pPr>
            <w:r w:rsidRPr="00C757EB">
              <w:rPr>
                <w:rFonts w:ascii="GHEA Grapalat" w:hAnsi="GHEA Grapalat"/>
                <w:b/>
                <w:sz w:val="16"/>
                <w:szCs w:val="22"/>
              </w:rPr>
              <w:t xml:space="preserve"> Документы, в каждом конкретном случае, должны быть сшиты вместе, страницы пронумерованы. Отделите защищенные документы от уничтоженных и заархивированных файлов и сортируйте их по порядку. Отдельные акты должны составляться для документов, подлежащих уничтожению и архивированию.</w:t>
            </w:r>
          </w:p>
          <w:p w:rsidR="00C757EB" w:rsidRPr="00C757EB" w:rsidRDefault="00C757EB" w:rsidP="00C757EB">
            <w:pPr>
              <w:rPr>
                <w:rFonts w:ascii="GHEA Grapalat" w:hAnsi="GHEA Grapalat"/>
                <w:b/>
                <w:sz w:val="16"/>
                <w:szCs w:val="22"/>
              </w:rPr>
            </w:pPr>
            <w:r w:rsidRPr="00C757EB">
              <w:rPr>
                <w:rFonts w:ascii="GHEA Grapalat" w:hAnsi="GHEA Grapalat"/>
                <w:b/>
                <w:sz w:val="16"/>
                <w:szCs w:val="22"/>
              </w:rPr>
              <w:t>Каждый случай должен быть нарисован на несмываемых чернилах с указанием номера дела и периода, к которому он относится.</w:t>
            </w:r>
          </w:p>
          <w:p w:rsidR="00733DE7" w:rsidRPr="00C757EB" w:rsidRDefault="00C757EB" w:rsidP="00C757EB">
            <w:pPr>
              <w:rPr>
                <w:rFonts w:ascii="GHEA Grapalat" w:hAnsi="GHEA Grapalat"/>
                <w:b/>
                <w:sz w:val="16"/>
                <w:szCs w:val="22"/>
              </w:rPr>
            </w:pPr>
            <w:r w:rsidRPr="00C757EB">
              <w:rPr>
                <w:rFonts w:ascii="GHEA Grapalat" w:hAnsi="GHEA Grapalat"/>
                <w:b/>
                <w:sz w:val="16"/>
                <w:szCs w:val="22"/>
              </w:rPr>
              <w:t>Архивирование документов должно осуществляться за счет собственных ресурсов и ресурсов автора. Общее количество случаев составляет 144 случаев.</w:t>
            </w:r>
          </w:p>
        </w:tc>
        <w:tc>
          <w:tcPr>
            <w:tcW w:w="274" w:type="dxa"/>
            <w:vAlign w:val="center"/>
          </w:tcPr>
          <w:p w:rsidR="00B05BC5" w:rsidRPr="00902394" w:rsidRDefault="00C757EB" w:rsidP="00B05BC5">
            <w:pPr>
              <w:rPr>
                <w:rFonts w:ascii="GHEA Grapalat" w:hAnsi="GHEA Grapalat"/>
                <w:sz w:val="20"/>
              </w:rPr>
            </w:pPr>
            <w:r>
              <w:rPr>
                <w:rFonts w:ascii="GHEA Grapalat" w:hAnsi="GHEA Grapalat"/>
                <w:sz w:val="20"/>
              </w:rPr>
              <w:t xml:space="preserve">   драм</w:t>
            </w:r>
          </w:p>
        </w:tc>
        <w:tc>
          <w:tcPr>
            <w:tcW w:w="1127" w:type="dxa"/>
            <w:vAlign w:val="center"/>
          </w:tcPr>
          <w:p w:rsidR="00B05BC5" w:rsidRPr="00DD7BE5" w:rsidRDefault="00B05BC5" w:rsidP="00B05BC5">
            <w:pPr>
              <w:jc w:val="center"/>
              <w:rPr>
                <w:rFonts w:ascii="GHEA Grapalat" w:hAnsi="GHEA Grapalat"/>
                <w:sz w:val="20"/>
                <w:szCs w:val="20"/>
              </w:rPr>
            </w:pPr>
          </w:p>
        </w:tc>
        <w:tc>
          <w:tcPr>
            <w:tcW w:w="703" w:type="dxa"/>
            <w:vAlign w:val="center"/>
          </w:tcPr>
          <w:p w:rsidR="00B05BC5" w:rsidRPr="0054106A" w:rsidRDefault="00C757EB" w:rsidP="00B05BC5">
            <w:pPr>
              <w:jc w:val="center"/>
              <w:rPr>
                <w:rFonts w:ascii="GHEA Grapalat" w:hAnsi="GHEA Grapalat"/>
                <w:sz w:val="20"/>
                <w:szCs w:val="20"/>
              </w:rPr>
            </w:pPr>
            <w:r>
              <w:rPr>
                <w:rFonts w:ascii="GHEA Grapalat" w:hAnsi="GHEA Grapalat"/>
                <w:sz w:val="20"/>
                <w:szCs w:val="20"/>
              </w:rPr>
              <w:t>1</w:t>
            </w:r>
          </w:p>
        </w:tc>
        <w:tc>
          <w:tcPr>
            <w:tcW w:w="1260" w:type="dxa"/>
            <w:vAlign w:val="center"/>
          </w:tcPr>
          <w:p w:rsidR="00B05BC5" w:rsidRDefault="002E34AF" w:rsidP="00B05BC5">
            <w:pPr>
              <w:jc w:val="center"/>
              <w:rPr>
                <w:rFonts w:ascii="Sylfaen" w:hAnsi="Sylfaen" w:cs="Calibri"/>
                <w:sz w:val="18"/>
                <w:szCs w:val="18"/>
              </w:rPr>
            </w:pPr>
            <w:r w:rsidRPr="002E34AF">
              <w:rPr>
                <w:rFonts w:ascii="Sylfaen" w:hAnsi="Sylfaen" w:cs="Calibri"/>
                <w:sz w:val="18"/>
                <w:szCs w:val="18"/>
              </w:rPr>
              <w:t>A. Арменакян 272</w:t>
            </w:r>
          </w:p>
        </w:tc>
        <w:tc>
          <w:tcPr>
            <w:tcW w:w="1300" w:type="dxa"/>
            <w:vAlign w:val="center"/>
          </w:tcPr>
          <w:p w:rsidR="00B05BC5" w:rsidRDefault="002E34AF" w:rsidP="00B05BC5">
            <w:pPr>
              <w:jc w:val="center"/>
              <w:rPr>
                <w:rFonts w:ascii="Sylfaen" w:hAnsi="Sylfaen" w:cs="Calibri"/>
                <w:sz w:val="18"/>
                <w:szCs w:val="18"/>
              </w:rPr>
            </w:pPr>
            <w:r w:rsidRPr="002E34AF">
              <w:rPr>
                <w:rFonts w:ascii="Sylfaen" w:hAnsi="Sylfaen" w:cs="Calibri"/>
                <w:sz w:val="18"/>
                <w:szCs w:val="18"/>
              </w:rPr>
              <w:t>4 квартал 25.12.2020 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05BC5" w:rsidRPr="00AD29CE" w:rsidRDefault="00B05BC5" w:rsidP="00B05BC5">
      <w:pPr>
        <w:widowControl w:val="0"/>
        <w:tabs>
          <w:tab w:val="left" w:pos="9540"/>
        </w:tabs>
        <w:spacing w:after="160" w:line="360" w:lineRule="auto"/>
        <w:jc w:val="center"/>
        <w:rPr>
          <w:rFonts w:ascii="GHEA Grapalat" w:hAnsi="GHEA Grapalat"/>
        </w:rPr>
      </w:pPr>
    </w:p>
    <w:p w:rsidR="00B05BC5" w:rsidRPr="00CA2754" w:rsidRDefault="00B05BC5" w:rsidP="00B05BC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05BC5" w:rsidRPr="00AD29CE" w:rsidRDefault="00B05BC5" w:rsidP="00B05BC5">
      <w:pPr>
        <w:widowControl w:val="0"/>
        <w:spacing w:after="160" w:line="360" w:lineRule="auto"/>
        <w:jc w:val="right"/>
        <w:rPr>
          <w:rFonts w:ascii="GHEA Grapalat" w:hAnsi="GHEA Grapalat"/>
        </w:rPr>
      </w:pPr>
      <w:r w:rsidRPr="00AD29CE">
        <w:rPr>
          <w:rFonts w:ascii="GHEA Grapalat" w:hAnsi="GHEA Grapalat"/>
        </w:rPr>
        <w:t>драмов РА</w:t>
      </w:r>
    </w:p>
    <w:tbl>
      <w:tblPr>
        <w:tblW w:w="11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51"/>
        <w:gridCol w:w="843"/>
        <w:gridCol w:w="682"/>
        <w:gridCol w:w="813"/>
        <w:gridCol w:w="241"/>
        <w:gridCol w:w="322"/>
        <w:gridCol w:w="438"/>
        <w:gridCol w:w="243"/>
        <w:gridCol w:w="582"/>
        <w:gridCol w:w="566"/>
        <w:gridCol w:w="601"/>
        <w:gridCol w:w="611"/>
        <w:gridCol w:w="871"/>
        <w:gridCol w:w="676"/>
        <w:gridCol w:w="193"/>
        <w:gridCol w:w="450"/>
        <w:gridCol w:w="738"/>
        <w:gridCol w:w="630"/>
      </w:tblGrid>
      <w:tr w:rsidR="00B05BC5" w:rsidRPr="00F412AC" w:rsidTr="002E34AF">
        <w:trPr>
          <w:trHeight w:val="363"/>
          <w:jc w:val="center"/>
        </w:trPr>
        <w:tc>
          <w:tcPr>
            <w:tcW w:w="11457" w:type="dxa"/>
            <w:gridSpan w:val="19"/>
          </w:tcPr>
          <w:p w:rsidR="00B05BC5" w:rsidRPr="00F412AC" w:rsidRDefault="00B05BC5" w:rsidP="00CC6985">
            <w:pPr>
              <w:widowControl w:val="0"/>
              <w:spacing w:after="120"/>
              <w:jc w:val="center"/>
              <w:rPr>
                <w:rFonts w:ascii="GHEA Grapalat" w:hAnsi="GHEA Grapalat"/>
                <w:sz w:val="16"/>
              </w:rPr>
            </w:pPr>
            <w:r w:rsidRPr="00F412AC">
              <w:rPr>
                <w:rFonts w:ascii="GHEA Grapalat" w:hAnsi="GHEA Grapalat"/>
                <w:sz w:val="16"/>
              </w:rPr>
              <w:t>Услуги</w:t>
            </w:r>
          </w:p>
        </w:tc>
      </w:tr>
      <w:tr w:rsidR="00B05BC5" w:rsidRPr="00F412AC" w:rsidTr="002E34AF">
        <w:trPr>
          <w:trHeight w:val="1781"/>
          <w:jc w:val="center"/>
        </w:trPr>
        <w:tc>
          <w:tcPr>
            <w:tcW w:w="1006" w:type="dxa"/>
            <w:vAlign w:val="center"/>
          </w:tcPr>
          <w:p w:rsidR="00B05BC5" w:rsidRPr="00B05BC5" w:rsidRDefault="00B05BC5" w:rsidP="00CC6985">
            <w:pPr>
              <w:widowControl w:val="0"/>
              <w:spacing w:after="120"/>
              <w:jc w:val="center"/>
              <w:rPr>
                <w:rFonts w:ascii="GHEA Grapalat" w:hAnsi="GHEA Grapalat"/>
                <w:sz w:val="16"/>
              </w:rPr>
            </w:pPr>
            <w:r w:rsidRPr="00B05BC5">
              <w:rPr>
                <w:rFonts w:ascii="GHEA Grapalat" w:hAnsi="GHEA Grapalat"/>
                <w:sz w:val="16"/>
              </w:rPr>
              <w:t>номер предусмотренного приглашением лота</w:t>
            </w:r>
          </w:p>
        </w:tc>
        <w:tc>
          <w:tcPr>
            <w:tcW w:w="951" w:type="dxa"/>
            <w:vAlign w:val="center"/>
          </w:tcPr>
          <w:p w:rsidR="00B05BC5" w:rsidRPr="00B05BC5" w:rsidRDefault="00B05BC5" w:rsidP="00CC6985">
            <w:pPr>
              <w:widowControl w:val="0"/>
              <w:spacing w:after="120"/>
              <w:jc w:val="center"/>
              <w:rPr>
                <w:rFonts w:ascii="GHEA Grapalat" w:hAnsi="GHEA Grapalat"/>
                <w:sz w:val="16"/>
              </w:rPr>
            </w:pPr>
            <w:r w:rsidRPr="00B05BC5">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B05BC5" w:rsidRPr="00B05BC5" w:rsidRDefault="00B05BC5" w:rsidP="00CC6985">
            <w:pPr>
              <w:widowControl w:val="0"/>
              <w:spacing w:after="120"/>
              <w:jc w:val="center"/>
              <w:rPr>
                <w:rFonts w:ascii="GHEA Grapalat" w:hAnsi="GHEA Grapalat"/>
                <w:sz w:val="16"/>
              </w:rPr>
            </w:pPr>
            <w:r w:rsidRPr="00B05BC5">
              <w:rPr>
                <w:rFonts w:ascii="GHEA Grapalat" w:hAnsi="GHEA Grapalat"/>
                <w:sz w:val="16"/>
              </w:rPr>
              <w:t>наименование</w:t>
            </w:r>
          </w:p>
        </w:tc>
        <w:tc>
          <w:tcPr>
            <w:tcW w:w="8657" w:type="dxa"/>
            <w:gridSpan w:val="16"/>
            <w:vAlign w:val="center"/>
          </w:tcPr>
          <w:p w:rsidR="00B05BC5" w:rsidRPr="00CA2754" w:rsidRDefault="00B05BC5" w:rsidP="002E34A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E34AF">
              <w:rPr>
                <w:rFonts w:ascii="GHEA Grapalat" w:hAnsi="GHEA Grapalat"/>
                <w:sz w:val="16"/>
              </w:rPr>
              <w:t>20 г</w:t>
            </w:r>
            <w:r>
              <w:rPr>
                <w:rFonts w:ascii="GHEA Grapalat" w:hAnsi="GHEA Grapalat"/>
                <w:sz w:val="16"/>
              </w:rPr>
              <w:t>., по месяцам, в том числе</w:t>
            </w:r>
            <w:r>
              <w:rPr>
                <w:rStyle w:val="FootnoteReference"/>
                <w:rFonts w:ascii="GHEA Grapalat" w:hAnsi="GHEA Grapalat"/>
                <w:sz w:val="16"/>
              </w:rPr>
              <w:footnoteReference w:customMarkFollows="1" w:id="23"/>
              <w:t>**</w:t>
            </w:r>
          </w:p>
        </w:tc>
      </w:tr>
      <w:tr w:rsidR="00B05BC5" w:rsidRPr="00F412AC" w:rsidTr="002E34AF">
        <w:trPr>
          <w:trHeight w:val="742"/>
          <w:jc w:val="center"/>
        </w:trPr>
        <w:tc>
          <w:tcPr>
            <w:tcW w:w="1006" w:type="dxa"/>
          </w:tcPr>
          <w:p w:rsidR="00B05BC5" w:rsidRPr="00F412AC" w:rsidRDefault="00B05BC5" w:rsidP="00CC6985">
            <w:pPr>
              <w:widowControl w:val="0"/>
              <w:spacing w:after="120"/>
              <w:jc w:val="center"/>
              <w:rPr>
                <w:rFonts w:ascii="GHEA Grapalat" w:hAnsi="GHEA Grapalat"/>
                <w:sz w:val="16"/>
              </w:rPr>
            </w:pPr>
          </w:p>
        </w:tc>
        <w:tc>
          <w:tcPr>
            <w:tcW w:w="951" w:type="dxa"/>
          </w:tcPr>
          <w:p w:rsidR="00B05BC5" w:rsidRPr="00F412AC" w:rsidRDefault="00B05BC5" w:rsidP="00CC6985">
            <w:pPr>
              <w:widowControl w:val="0"/>
              <w:spacing w:after="120"/>
              <w:jc w:val="center"/>
              <w:rPr>
                <w:rFonts w:ascii="GHEA Grapalat" w:hAnsi="GHEA Grapalat"/>
                <w:sz w:val="16"/>
              </w:rPr>
            </w:pPr>
          </w:p>
        </w:tc>
        <w:tc>
          <w:tcPr>
            <w:tcW w:w="843" w:type="dxa"/>
          </w:tcPr>
          <w:p w:rsidR="00B05BC5" w:rsidRPr="00F412AC" w:rsidRDefault="00B05BC5" w:rsidP="00CC6985">
            <w:pPr>
              <w:widowControl w:val="0"/>
              <w:spacing w:after="120"/>
              <w:jc w:val="center"/>
              <w:rPr>
                <w:rFonts w:ascii="GHEA Grapalat" w:hAnsi="GHEA Grapalat"/>
                <w:sz w:val="16"/>
              </w:rPr>
            </w:pPr>
          </w:p>
        </w:tc>
        <w:tc>
          <w:tcPr>
            <w:tcW w:w="682" w:type="dxa"/>
            <w:vAlign w:val="center"/>
          </w:tcPr>
          <w:p w:rsidR="00B05BC5" w:rsidRPr="00F412AC" w:rsidRDefault="00B05BC5" w:rsidP="00CC698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B05BC5" w:rsidRPr="00F412AC" w:rsidRDefault="00B05BC5" w:rsidP="00CC698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rsidR="00B05BC5" w:rsidRPr="00F412AC" w:rsidRDefault="00B05BC5" w:rsidP="00CC698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B05BC5" w:rsidRPr="00F412AC" w:rsidRDefault="00B05BC5" w:rsidP="00CC698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05BC5" w:rsidRPr="00F412AC" w:rsidRDefault="00B05BC5" w:rsidP="00CC698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05BC5" w:rsidRPr="00F412AC" w:rsidRDefault="00B05BC5" w:rsidP="00CC698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05BC5" w:rsidRPr="00F412AC" w:rsidRDefault="00B05BC5" w:rsidP="00CC698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B05BC5" w:rsidRPr="00F412AC" w:rsidRDefault="00B05BC5" w:rsidP="00CC698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B05BC5" w:rsidRPr="00F412AC" w:rsidRDefault="00B05BC5" w:rsidP="00CC698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05BC5" w:rsidRPr="00F412AC" w:rsidRDefault="00B05BC5" w:rsidP="00CC698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rsidR="00B05BC5" w:rsidRPr="00F412AC" w:rsidRDefault="00B05BC5" w:rsidP="00CC698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8" w:type="dxa"/>
            <w:vAlign w:val="center"/>
          </w:tcPr>
          <w:p w:rsidR="00B05BC5" w:rsidRPr="00F412AC" w:rsidRDefault="00B05BC5" w:rsidP="00CC698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vAlign w:val="center"/>
          </w:tcPr>
          <w:p w:rsidR="00B05BC5" w:rsidRPr="002E34AF" w:rsidRDefault="00B05BC5" w:rsidP="00CC6985">
            <w:pPr>
              <w:widowControl w:val="0"/>
              <w:spacing w:after="120"/>
              <w:ind w:right="-1"/>
              <w:jc w:val="center"/>
              <w:rPr>
                <w:rFonts w:ascii="GHEA Grapalat" w:hAnsi="GHEA Grapalat"/>
                <w:sz w:val="16"/>
              </w:rPr>
            </w:pPr>
            <w:r w:rsidRPr="00F412AC">
              <w:rPr>
                <w:rFonts w:ascii="GHEA Grapalat" w:hAnsi="GHEA Grapalat"/>
                <w:sz w:val="16"/>
              </w:rPr>
              <w:t>Всего</w:t>
            </w:r>
          </w:p>
        </w:tc>
      </w:tr>
      <w:tr w:rsidR="002E34AF" w:rsidRPr="00F412AC" w:rsidTr="002E34AF">
        <w:trPr>
          <w:cantSplit/>
          <w:trHeight w:val="1134"/>
          <w:jc w:val="center"/>
        </w:trPr>
        <w:tc>
          <w:tcPr>
            <w:tcW w:w="1006" w:type="dxa"/>
          </w:tcPr>
          <w:p w:rsidR="002E34AF" w:rsidRDefault="002E34AF" w:rsidP="002E34AF">
            <w:pPr>
              <w:jc w:val="center"/>
              <w:rPr>
                <w:rFonts w:ascii="GHEA Grapalat" w:hAnsi="GHEA Grapalat"/>
                <w:sz w:val="20"/>
                <w:lang w:val="es-ES"/>
              </w:rPr>
            </w:pPr>
          </w:p>
          <w:p w:rsidR="002E34AF" w:rsidRDefault="002E34AF" w:rsidP="002E34AF">
            <w:pPr>
              <w:rPr>
                <w:rFonts w:ascii="GHEA Grapalat" w:hAnsi="GHEA Grapalat"/>
                <w:sz w:val="20"/>
                <w:lang w:val="es-ES"/>
              </w:rPr>
            </w:pPr>
          </w:p>
          <w:p w:rsidR="002E34AF" w:rsidRPr="004810CE" w:rsidRDefault="002E34AF" w:rsidP="002E34AF">
            <w:pPr>
              <w:rPr>
                <w:rFonts w:ascii="GHEA Grapalat" w:hAnsi="GHEA Grapalat"/>
                <w:sz w:val="20"/>
                <w:lang w:val="es-ES"/>
              </w:rPr>
            </w:pPr>
            <w:r>
              <w:rPr>
                <w:rFonts w:ascii="GHEA Grapalat" w:hAnsi="GHEA Grapalat"/>
                <w:sz w:val="20"/>
                <w:lang w:val="es-ES"/>
              </w:rPr>
              <w:t xml:space="preserve">    1</w:t>
            </w:r>
          </w:p>
        </w:tc>
        <w:tc>
          <w:tcPr>
            <w:tcW w:w="951" w:type="dxa"/>
          </w:tcPr>
          <w:p w:rsidR="002E34AF" w:rsidRDefault="002E34AF" w:rsidP="002E34AF">
            <w:pPr>
              <w:jc w:val="center"/>
              <w:rPr>
                <w:rFonts w:ascii="GHEA Grapalat" w:hAnsi="GHEA Grapalat"/>
                <w:sz w:val="20"/>
                <w:lang w:val="es-ES"/>
              </w:rPr>
            </w:pPr>
          </w:p>
          <w:p w:rsidR="002E34AF" w:rsidRPr="00C757EB" w:rsidRDefault="002E34AF" w:rsidP="002E34AF">
            <w:pPr>
              <w:rPr>
                <w:rFonts w:ascii="GHEA Grapalat" w:hAnsi="GHEA Grapalat"/>
                <w:sz w:val="20"/>
                <w:lang w:val="es-ES"/>
              </w:rPr>
            </w:pPr>
          </w:p>
          <w:p w:rsidR="002E34AF" w:rsidRPr="002E34AF" w:rsidRDefault="002E34AF" w:rsidP="002E34AF">
            <w:pPr>
              <w:rPr>
                <w:rFonts w:ascii="GHEA Grapalat" w:hAnsi="GHEA Grapalat"/>
                <w:sz w:val="16"/>
                <w:lang w:val="es-ES"/>
              </w:rPr>
            </w:pPr>
            <w:r w:rsidRPr="002E34AF">
              <w:rPr>
                <w:rFonts w:ascii="GHEA Grapalat" w:hAnsi="GHEA Grapalat"/>
                <w:sz w:val="16"/>
                <w:lang w:val="es-ES"/>
              </w:rPr>
              <w:t>79991160</w:t>
            </w:r>
          </w:p>
          <w:p w:rsidR="002E34AF" w:rsidRPr="00C757EB" w:rsidRDefault="002E34AF" w:rsidP="002E34AF">
            <w:pPr>
              <w:rPr>
                <w:rFonts w:ascii="GHEA Grapalat" w:hAnsi="GHEA Grapalat"/>
                <w:sz w:val="20"/>
                <w:lang w:val="es-ES"/>
              </w:rPr>
            </w:pPr>
          </w:p>
        </w:tc>
        <w:tc>
          <w:tcPr>
            <w:tcW w:w="843" w:type="dxa"/>
          </w:tcPr>
          <w:p w:rsidR="002E34AF" w:rsidRDefault="002E34AF" w:rsidP="002E34AF">
            <w:pPr>
              <w:widowControl w:val="0"/>
              <w:spacing w:after="120"/>
              <w:jc w:val="center"/>
              <w:rPr>
                <w:rFonts w:ascii="GHEA Grapalat" w:hAnsi="GHEA Grapalat"/>
                <w:sz w:val="14"/>
              </w:rPr>
            </w:pPr>
          </w:p>
          <w:p w:rsidR="002E34AF" w:rsidRPr="002E34AF" w:rsidRDefault="002E34AF" w:rsidP="002E34AF">
            <w:pPr>
              <w:widowControl w:val="0"/>
              <w:spacing w:after="120"/>
              <w:jc w:val="center"/>
              <w:rPr>
                <w:rFonts w:ascii="GHEA Grapalat" w:hAnsi="GHEA Grapalat"/>
                <w:sz w:val="14"/>
              </w:rPr>
            </w:pPr>
            <w:r w:rsidRPr="002E34AF">
              <w:rPr>
                <w:rFonts w:ascii="GHEA Grapalat" w:hAnsi="GHEA Grapalat"/>
                <w:sz w:val="14"/>
              </w:rPr>
              <w:t>Другие услуги/архивация документов</w:t>
            </w:r>
          </w:p>
        </w:tc>
        <w:tc>
          <w:tcPr>
            <w:tcW w:w="682" w:type="dxa"/>
            <w:vAlign w:val="center"/>
          </w:tcPr>
          <w:p w:rsidR="002E34AF" w:rsidRPr="00F412AC" w:rsidRDefault="002E34AF" w:rsidP="002E34AF">
            <w:pPr>
              <w:widowControl w:val="0"/>
              <w:spacing w:after="120"/>
              <w:jc w:val="center"/>
              <w:rPr>
                <w:rFonts w:ascii="GHEA Grapalat" w:hAnsi="GHEA Grapalat"/>
                <w:sz w:val="16"/>
              </w:rPr>
            </w:pPr>
          </w:p>
        </w:tc>
        <w:tc>
          <w:tcPr>
            <w:tcW w:w="813" w:type="dxa"/>
            <w:vAlign w:val="center"/>
          </w:tcPr>
          <w:p w:rsidR="002E34AF" w:rsidRPr="00F412AC" w:rsidRDefault="002E34AF" w:rsidP="002E34AF">
            <w:pPr>
              <w:widowControl w:val="0"/>
              <w:spacing w:after="120"/>
              <w:jc w:val="center"/>
              <w:rPr>
                <w:rFonts w:ascii="GHEA Grapalat" w:hAnsi="GHEA Grapalat"/>
                <w:sz w:val="16"/>
              </w:rPr>
            </w:pPr>
          </w:p>
        </w:tc>
        <w:tc>
          <w:tcPr>
            <w:tcW w:w="563" w:type="dxa"/>
            <w:gridSpan w:val="2"/>
            <w:textDirection w:val="btLr"/>
            <w:vAlign w:val="center"/>
          </w:tcPr>
          <w:p w:rsidR="002E34AF" w:rsidRPr="00545127" w:rsidRDefault="002E34AF" w:rsidP="002E34AF">
            <w:pPr>
              <w:ind w:left="113" w:right="113"/>
              <w:jc w:val="center"/>
              <w:rPr>
                <w:rFonts w:ascii="GHEA Grapalat" w:hAnsi="GHEA Grapalat" w:cs="Arial"/>
                <w:sz w:val="18"/>
                <w:szCs w:val="18"/>
              </w:rPr>
            </w:pPr>
            <w:r>
              <w:rPr>
                <w:rFonts w:ascii="GHEA Grapalat" w:hAnsi="GHEA Grapalat" w:cs="Arial"/>
                <w:sz w:val="18"/>
                <w:szCs w:val="18"/>
              </w:rPr>
              <w:t>100%</w:t>
            </w:r>
          </w:p>
        </w:tc>
        <w:tc>
          <w:tcPr>
            <w:tcW w:w="681" w:type="dxa"/>
            <w:gridSpan w:val="2"/>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582"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566"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601"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611"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871"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676"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643" w:type="dxa"/>
            <w:gridSpan w:val="2"/>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738"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c>
          <w:tcPr>
            <w:tcW w:w="630" w:type="dxa"/>
            <w:textDirection w:val="btLr"/>
            <w:vAlign w:val="center"/>
          </w:tcPr>
          <w:p w:rsidR="002E34AF" w:rsidRDefault="002E34AF" w:rsidP="002E34AF">
            <w:pPr>
              <w:ind w:left="113" w:right="113"/>
              <w:jc w:val="center"/>
            </w:pPr>
            <w:r w:rsidRPr="00DE7CAC">
              <w:rPr>
                <w:rFonts w:ascii="GHEA Grapalat" w:hAnsi="GHEA Grapalat" w:cs="Arial"/>
                <w:sz w:val="18"/>
                <w:szCs w:val="18"/>
              </w:rPr>
              <w:t>100%</w:t>
            </w:r>
          </w:p>
        </w:tc>
      </w:tr>
      <w:tr w:rsidR="00B05BC5" w:rsidRPr="00AD29CE" w:rsidTr="002E34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818" w:type="dxa"/>
          <w:jc w:val="center"/>
        </w:trPr>
        <w:tc>
          <w:tcPr>
            <w:tcW w:w="4536" w:type="dxa"/>
            <w:gridSpan w:val="6"/>
          </w:tcPr>
          <w:p w:rsidR="00B05BC5" w:rsidRPr="00AD29CE" w:rsidRDefault="00B05BC5" w:rsidP="00CC698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05BC5" w:rsidRPr="00CA2754" w:rsidRDefault="00B05BC5" w:rsidP="00CC6985">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CC698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CC698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B05BC5" w:rsidRPr="00AD29CE" w:rsidRDefault="00B05BC5" w:rsidP="00CC6985">
            <w:pPr>
              <w:widowControl w:val="0"/>
              <w:spacing w:after="160" w:line="360" w:lineRule="auto"/>
              <w:jc w:val="center"/>
              <w:rPr>
                <w:rFonts w:ascii="GHEA Grapalat" w:hAnsi="GHEA Grapalat"/>
              </w:rPr>
            </w:pPr>
          </w:p>
        </w:tc>
        <w:tc>
          <w:tcPr>
            <w:tcW w:w="4343" w:type="dxa"/>
            <w:gridSpan w:val="8"/>
          </w:tcPr>
          <w:p w:rsidR="00B05BC5" w:rsidRPr="00AD29CE" w:rsidRDefault="00B05BC5" w:rsidP="00CC698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05BC5" w:rsidRPr="00CA2754" w:rsidRDefault="00B05BC5" w:rsidP="00CC6985">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CC698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CC6985">
            <w:pPr>
              <w:widowControl w:val="0"/>
              <w:spacing w:after="160" w:line="360" w:lineRule="auto"/>
              <w:jc w:val="center"/>
              <w:rPr>
                <w:rFonts w:ascii="GHEA Grapalat" w:hAnsi="GHEA Grapalat"/>
              </w:rPr>
            </w:pPr>
            <w:r w:rsidRPr="00AD29CE">
              <w:rPr>
                <w:rFonts w:ascii="GHEA Grapalat" w:hAnsi="GHEA Grapalat"/>
              </w:rPr>
              <w:t>М. П.</w:t>
            </w:r>
          </w:p>
        </w:tc>
      </w:tr>
    </w:tbl>
    <w:p w:rsidR="00B05BC5" w:rsidRPr="00AD29CE" w:rsidRDefault="00B05BC5" w:rsidP="00B05BC5">
      <w:pPr>
        <w:widowControl w:val="0"/>
        <w:spacing w:after="160" w:line="360" w:lineRule="auto"/>
        <w:rPr>
          <w:rFonts w:ascii="GHEA Grapalat" w:hAnsi="GHEA Grapalat"/>
        </w:rPr>
        <w:sectPr w:rsidR="00B05BC5" w:rsidRPr="00AD29CE" w:rsidSect="003D290D">
          <w:footerReference w:type="default" r:id="rId14"/>
          <w:footnotePr>
            <w:pos w:val="beneathText"/>
          </w:footnotePr>
          <w:pgSz w:w="11907" w:h="16840" w:code="9"/>
          <w:pgMar w:top="1418" w:right="1418" w:bottom="851" w:left="1418" w:header="561" w:footer="561" w:gutter="0"/>
          <w:cols w:space="720"/>
          <w:titlePg/>
          <w:docGrid w:linePitch="326"/>
        </w:sectPr>
      </w:pPr>
    </w:p>
    <w:p w:rsidR="003B2F27" w:rsidRPr="00E77E1E" w:rsidRDefault="00B05BC5" w:rsidP="003B2F27">
      <w:pPr>
        <w:widowControl w:val="0"/>
        <w:autoSpaceDE w:val="0"/>
        <w:autoSpaceDN w:val="0"/>
        <w:adjustRightInd w:val="0"/>
        <w:spacing w:after="160" w:line="360" w:lineRule="auto"/>
        <w:jc w:val="right"/>
        <w:rPr>
          <w:rFonts w:ascii="GHEA Grapalat" w:hAnsi="GHEA Grapalat" w:cs="TimesArmenianPSMT"/>
          <w:i/>
          <w:lang w:val="en-US"/>
        </w:rPr>
      </w:pPr>
      <w:r>
        <w:rPr>
          <w:rFonts w:ascii="GHEA Grapalat" w:hAnsi="GHEA Grapalat"/>
          <w:i/>
        </w:rPr>
        <w:lastRenderedPageBreak/>
        <w:t>п</w:t>
      </w:r>
      <w:r w:rsidR="003B2F27" w:rsidRPr="00AD29CE">
        <w:rPr>
          <w:rFonts w:ascii="GHEA Grapalat" w:hAnsi="GHEA Grapalat"/>
          <w:i/>
        </w:rPr>
        <w:t xml:space="preserve">риложение № </w:t>
      </w:r>
      <w:r>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B05BC5">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2E34AF">
      <w:pPr>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2E34AF">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E34AF">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2E34AF">
        <w:trPr>
          <w:trHeight w:val="61"/>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D38" w:rsidRDefault="00707D38">
      <w:r>
        <w:separator/>
      </w:r>
    </w:p>
  </w:endnote>
  <w:endnote w:type="continuationSeparator" w:id="0">
    <w:p w:rsidR="00707D38" w:rsidRDefault="0070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CC6985" w:rsidRPr="00305BEC" w:rsidRDefault="00CC698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34AF">
          <w:rPr>
            <w:rFonts w:ascii="GHEA Grapalat" w:hAnsi="GHEA Grapalat"/>
            <w:noProof/>
            <w:sz w:val="24"/>
            <w:szCs w:val="24"/>
          </w:rPr>
          <w:t>21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C6985" w:rsidRPr="00305BEC" w:rsidRDefault="00CC698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34AF">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D38" w:rsidRDefault="00707D38">
      <w:r>
        <w:separator/>
      </w:r>
    </w:p>
  </w:footnote>
  <w:footnote w:type="continuationSeparator" w:id="0">
    <w:p w:rsidR="00707D38" w:rsidRDefault="00707D38">
      <w:r>
        <w:continuationSeparator/>
      </w:r>
    </w:p>
  </w:footnote>
  <w:footnote w:id="1">
    <w:p w:rsidR="00CC6985" w:rsidRPr="008334DA" w:rsidRDefault="00CC6985"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CC6985" w:rsidRPr="00617E69" w:rsidRDefault="00CC6985"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C6985" w:rsidRPr="00CD6B60" w:rsidRDefault="00CC69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6985" w:rsidRPr="00CD6B60" w:rsidRDefault="00CC69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6985" w:rsidRPr="00CD6B60" w:rsidRDefault="00CC698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C6985" w:rsidRPr="00FE2AA4" w:rsidRDefault="00CC698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CC6985" w:rsidRPr="002E07CB" w:rsidRDefault="00CC6985"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CC6985" w:rsidRPr="002E07CB" w:rsidRDefault="00CC6985"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CC6985" w:rsidRPr="002E07CB" w:rsidRDefault="00CC6985"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CC6985" w:rsidRPr="00D87FA7" w:rsidRDefault="00CC6985"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CC6985" w:rsidRPr="002D60D3" w:rsidRDefault="00CC6985"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CC6985" w:rsidRPr="00511966" w:rsidRDefault="00CC6985"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CC6985" w:rsidRPr="00A31673" w:rsidRDefault="00CC698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C6985" w:rsidRDefault="00CC698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C6985" w:rsidRDefault="00CC6985" w:rsidP="006B3E56">
      <w:pPr>
        <w:pStyle w:val="FootnoteText"/>
        <w:rPr>
          <w:rFonts w:asciiTheme="minorHAnsi" w:hAnsiTheme="minorHAnsi"/>
          <w:lang w:val="af-ZA"/>
        </w:rPr>
      </w:pPr>
    </w:p>
  </w:footnote>
  <w:footnote w:id="8">
    <w:p w:rsidR="00CC6985" w:rsidRPr="00DC619D" w:rsidRDefault="00CC698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C6985" w:rsidRPr="00D3436F" w:rsidRDefault="00CC698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C6985" w:rsidRPr="00D3436F" w:rsidRDefault="00CC6985">
      <w:pPr>
        <w:pStyle w:val="FootnoteText"/>
        <w:rPr>
          <w:lang w:val="es-ES"/>
        </w:rPr>
      </w:pPr>
    </w:p>
  </w:footnote>
  <w:footnote w:id="10">
    <w:p w:rsidR="00CC6985" w:rsidRPr="008842CE" w:rsidRDefault="00CC698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6985" w:rsidRPr="008842CE" w:rsidRDefault="00CC6985" w:rsidP="003D2FE2">
      <w:pPr>
        <w:pStyle w:val="FootnoteText"/>
        <w:jc w:val="both"/>
        <w:rPr>
          <w:rFonts w:ascii="GHEA Grapalat" w:hAnsi="GHEA Grapalat"/>
        </w:rPr>
      </w:pPr>
    </w:p>
  </w:footnote>
  <w:footnote w:id="11">
    <w:p w:rsidR="00CC6985" w:rsidRPr="008842CE" w:rsidRDefault="00CC6985" w:rsidP="003D2FE2">
      <w:pPr>
        <w:pStyle w:val="FootnoteText"/>
        <w:jc w:val="both"/>
      </w:pPr>
    </w:p>
  </w:footnote>
  <w:footnote w:id="12">
    <w:p w:rsidR="00CC6985" w:rsidRPr="005D0994" w:rsidRDefault="00CC6985"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CC6985" w:rsidRDefault="00CC6985">
      <w:pPr>
        <w:pStyle w:val="FootnoteText"/>
        <w:rPr>
          <w:rFonts w:ascii="Sylfaen" w:hAnsi="Sylfaen"/>
          <w:i/>
          <w:lang w:val="hy-AM"/>
        </w:rPr>
      </w:pPr>
    </w:p>
    <w:p w:rsidR="00CC6985" w:rsidRPr="00347504" w:rsidRDefault="00CC6985">
      <w:pPr>
        <w:pStyle w:val="FootnoteText"/>
        <w:rPr>
          <w:rFonts w:ascii="Sylfaen" w:hAnsi="Sylfaen"/>
          <w:i/>
          <w:lang w:val="hy-AM"/>
        </w:rPr>
      </w:pPr>
    </w:p>
  </w:footnote>
  <w:footnote w:id="13">
    <w:p w:rsidR="00CC6985" w:rsidRPr="008842CE" w:rsidRDefault="00CC698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6985" w:rsidRPr="008842CE" w:rsidRDefault="00CC6985" w:rsidP="000A214C">
      <w:pPr>
        <w:pStyle w:val="FootnoteText"/>
        <w:jc w:val="both"/>
        <w:rPr>
          <w:rFonts w:ascii="GHEA Grapalat" w:hAnsi="GHEA Grapalat"/>
        </w:rPr>
      </w:pPr>
    </w:p>
  </w:footnote>
  <w:footnote w:id="14">
    <w:p w:rsidR="00CC6985" w:rsidRPr="008842CE" w:rsidRDefault="00CC6985" w:rsidP="000A214C">
      <w:pPr>
        <w:pStyle w:val="FootnoteText"/>
        <w:jc w:val="both"/>
      </w:pPr>
    </w:p>
  </w:footnote>
  <w:footnote w:id="15">
    <w:p w:rsidR="00CC6985" w:rsidRPr="00C95D0C" w:rsidRDefault="00CC698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CC6985" w:rsidRPr="006F5F33" w:rsidRDefault="00CC698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CC6985" w:rsidRPr="00892F7F" w:rsidRDefault="00CC6985"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C6985" w:rsidRPr="00552088" w:rsidRDefault="00CC698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C6985" w:rsidRPr="006F5F33" w:rsidRDefault="00CC6985" w:rsidP="003B2F27">
      <w:pPr>
        <w:pStyle w:val="FootnoteText"/>
        <w:jc w:val="both"/>
        <w:rPr>
          <w:rFonts w:ascii="GHEA Grapalat" w:hAnsi="GHEA Grapalat"/>
          <w:lang w:val="hy-AM"/>
        </w:rPr>
      </w:pPr>
      <w:r w:rsidRPr="006F5F33">
        <w:rPr>
          <w:rFonts w:ascii="GHEA Grapalat" w:hAnsi="GHEA Grapalat"/>
          <w:i/>
        </w:rPr>
        <w:t>.</w:t>
      </w:r>
    </w:p>
    <w:p w:rsidR="00CC6985" w:rsidRPr="00576D9C" w:rsidRDefault="00CC6985" w:rsidP="003B2F27">
      <w:pPr>
        <w:pStyle w:val="FootnoteText"/>
        <w:jc w:val="both"/>
        <w:rPr>
          <w:rFonts w:ascii="GHEA Grapalat" w:hAnsi="GHEA Grapalat"/>
          <w:lang w:val="hy-AM"/>
        </w:rPr>
      </w:pPr>
    </w:p>
  </w:footnote>
  <w:footnote w:id="18">
    <w:p w:rsidR="00CC6985" w:rsidRPr="006F5F33" w:rsidRDefault="00CC6985"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CC6985" w:rsidRPr="006F5F33" w:rsidRDefault="00CC698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C6985" w:rsidRPr="00E40AC8" w:rsidRDefault="00CC698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CC6985" w:rsidRPr="00E40AC8" w:rsidRDefault="00CC698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CC6985" w:rsidRPr="00CA2754" w:rsidRDefault="00CC6985" w:rsidP="00B05BC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C6985" w:rsidRPr="00CA2754" w:rsidRDefault="00CC6985" w:rsidP="00B05BC5">
      <w:pPr>
        <w:pStyle w:val="FootnoteText"/>
        <w:jc w:val="both"/>
        <w:rPr>
          <w:sz w:val="2"/>
          <w:szCs w:val="2"/>
        </w:rPr>
      </w:pPr>
    </w:p>
  </w:footnote>
  <w:footnote w:id="23">
    <w:p w:rsidR="00CC6985" w:rsidRPr="00CA2754" w:rsidRDefault="00CC6985" w:rsidP="00B05BC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813"/>
    <w:rsid w:val="000B6A70"/>
    <w:rsid w:val="000B700B"/>
    <w:rsid w:val="000B751B"/>
    <w:rsid w:val="000B7641"/>
    <w:rsid w:val="000B7C54"/>
    <w:rsid w:val="000C062F"/>
    <w:rsid w:val="000C0A9D"/>
    <w:rsid w:val="000C165F"/>
    <w:rsid w:val="000C264F"/>
    <w:rsid w:val="000C36C6"/>
    <w:rsid w:val="000C3F69"/>
    <w:rsid w:val="000C4AC4"/>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34AF"/>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1A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FCE"/>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07D38"/>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ADD"/>
    <w:rsid w:val="00731BD1"/>
    <w:rsid w:val="00731D26"/>
    <w:rsid w:val="00733DE7"/>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C1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B7D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8AD"/>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BC5"/>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757EB"/>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85"/>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CBD"/>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13C"/>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FC2"/>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4B1E0-4115-4F62-B3EE-A8F17073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63</Pages>
  <Words>16574</Words>
  <Characters>94472</Characters>
  <Application>Microsoft Office Word</Application>
  <DocSecurity>0</DocSecurity>
  <Lines>787</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850</cp:revision>
  <cp:lastPrinted>2018-02-16T07:12:00Z</cp:lastPrinted>
  <dcterms:created xsi:type="dcterms:W3CDTF">2019-10-28T07:04:00Z</dcterms:created>
  <dcterms:modified xsi:type="dcterms:W3CDTF">2020-02-24T06:56:00Z</dcterms:modified>
</cp:coreProperties>
</file>